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050E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OLE_LINK6"/>
      <w:bookmarkStart w:id="1" w:name="OLE_LINK7"/>
      <w:bookmarkStart w:id="2" w:name="OLE_LINK5"/>
      <w:bookmarkStart w:id="3" w:name="OLE_LINK8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昆明和而泰环保工贸有限责任公司</w:t>
      </w:r>
      <w:bookmarkEnd w:id="0"/>
      <w:bookmarkEnd w:id="1"/>
      <w:bookmarkEnd w:id="2"/>
      <w:bookmarkEnd w:id="3"/>
    </w:p>
    <w:p w14:paraId="0C98C230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2026年度聚氯化铝、聚氯化铁（复配）成本核算（监审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询价比选结果公示</w:t>
      </w:r>
    </w:p>
    <w:p w14:paraId="0249C336">
      <w:pPr>
        <w:pStyle w:val="2"/>
        <w:rPr>
          <w:rFonts w:hint="eastAsia"/>
        </w:rPr>
      </w:pPr>
    </w:p>
    <w:p w14:paraId="59F0AD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5" w:lineRule="auto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 w:val="0"/>
          <w:kern w:val="2"/>
          <w:sz w:val="32"/>
          <w:szCs w:val="32"/>
          <w:lang w:val="en-US" w:eastAsia="zh-CN" w:bidi="ar-SA"/>
        </w:rPr>
        <w:t>昆明和而泰环保工贸有限责任公司于2026年10月30日在公司网站发布了《2026年度聚氯化铝、聚氯化铁（复配）成本核算（监审）询价比选公告》，截至2026年11月3日17:00，共有3家单位报名，有3家单位寄送文件，响应本次询价比选工作。2026年11月4日采供部组织召开询价比选会议，各家响应单位报价文件密封完好，经评审3家响应单位资质、信誉等均符合本次询价要求，参与评选。现将该项目成交结果公示如下：</w:t>
      </w:r>
    </w:p>
    <w:p w14:paraId="1C87C92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left="2038" w:leftChars="304" w:hanging="1400" w:hangingChars="500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项目名称：</w:t>
      </w:r>
      <w:r>
        <w:rPr>
          <w:rFonts w:hint="default" w:ascii="Times New Roman" w:hAnsi="Times New Roman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2026年度聚氯化铝、聚氯化铁（复配）成本核算（监审）</w:t>
      </w:r>
    </w:p>
    <w:p w14:paraId="21BB5A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firstLine="560" w:firstLineChars="200"/>
        <w:rPr>
          <w:rFonts w:hint="default" w:ascii="Times New Roman" w:hAnsi="Times New Roman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成交人：</w:t>
      </w:r>
      <w:r>
        <w:rPr>
          <w:rFonts w:hint="default" w:ascii="Times New Roman" w:hAnsi="Times New Roman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中审众环会计师事务所（特殊普通合伙）云南亚太分所</w:t>
      </w:r>
    </w:p>
    <w:p w14:paraId="1097AA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成交价：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10000元</w:t>
      </w:r>
    </w:p>
    <w:p w14:paraId="7869C86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left="2038" w:leftChars="304" w:hanging="1400" w:hangingChars="500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服务期限：自合同签订之日起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15个工作日</w:t>
      </w:r>
    </w:p>
    <w:p w14:paraId="010A1E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</w:rPr>
      </w:pPr>
      <w:bookmarkStart w:id="4" w:name="_GoBack"/>
      <w:bookmarkEnd w:id="4"/>
      <w:r>
        <w:rPr>
          <w:rFonts w:hint="default" w:ascii="Times New Roman" w:hAnsi="Times New Roman" w:eastAsia="仿宋" w:cs="Times New Roman"/>
          <w:sz w:val="28"/>
          <w:szCs w:val="28"/>
        </w:rPr>
        <w:t>采 购 人：昆明和而泰环保工贸有限责任公司</w:t>
      </w:r>
    </w:p>
    <w:p w14:paraId="5405AA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梁老师</w:t>
      </w:r>
    </w:p>
    <w:p w14:paraId="16A20B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15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联系方式：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13888444709</w:t>
      </w:r>
    </w:p>
    <w:p w14:paraId="57B2D486">
      <w:pPr>
        <w:pStyle w:val="2"/>
        <w:jc w:val="righ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昆明和而泰环保工贸有限责任公司</w:t>
      </w:r>
    </w:p>
    <w:p w14:paraId="3E75912B">
      <w:pPr>
        <w:pStyle w:val="2"/>
        <w:ind w:right="128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2026年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E0C82795-B827-40B6-B92E-0C828CD67FC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293AFE8-3B5E-4577-A422-E43133D9A6C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CA223DE-4280-469B-9B62-2A895E24EB4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___WRD_EMBED_SUB_48">
    <w:altName w:val="宋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23B7"/>
    <w:rsid w:val="000D4EDD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A1A8F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1BC0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310B8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9555E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3FFA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3E4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05D50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2D36DFE"/>
    <w:rsid w:val="05431D68"/>
    <w:rsid w:val="06C51027"/>
    <w:rsid w:val="0764271A"/>
    <w:rsid w:val="07AF7E3A"/>
    <w:rsid w:val="08C64073"/>
    <w:rsid w:val="0A27235F"/>
    <w:rsid w:val="0D8C75D1"/>
    <w:rsid w:val="0DC74CA6"/>
    <w:rsid w:val="0FB1634B"/>
    <w:rsid w:val="10527B02"/>
    <w:rsid w:val="11532893"/>
    <w:rsid w:val="118D2E06"/>
    <w:rsid w:val="127E3DE4"/>
    <w:rsid w:val="14C41C81"/>
    <w:rsid w:val="14D35725"/>
    <w:rsid w:val="17795811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60E79FF"/>
    <w:rsid w:val="266D6A9E"/>
    <w:rsid w:val="29E420BE"/>
    <w:rsid w:val="2A1D7673"/>
    <w:rsid w:val="2A23347F"/>
    <w:rsid w:val="2AF82868"/>
    <w:rsid w:val="2B2E30A6"/>
    <w:rsid w:val="30450414"/>
    <w:rsid w:val="30826232"/>
    <w:rsid w:val="31291A10"/>
    <w:rsid w:val="31817A46"/>
    <w:rsid w:val="32BB3DD1"/>
    <w:rsid w:val="33843455"/>
    <w:rsid w:val="347E1E7E"/>
    <w:rsid w:val="35785CD6"/>
    <w:rsid w:val="39594570"/>
    <w:rsid w:val="39761392"/>
    <w:rsid w:val="39B863C1"/>
    <w:rsid w:val="3C5F36C7"/>
    <w:rsid w:val="3EC6070F"/>
    <w:rsid w:val="41833294"/>
    <w:rsid w:val="41F83BB0"/>
    <w:rsid w:val="42277FF1"/>
    <w:rsid w:val="422C1AAB"/>
    <w:rsid w:val="42DA56BD"/>
    <w:rsid w:val="44F14D40"/>
    <w:rsid w:val="46111CD0"/>
    <w:rsid w:val="468D65A2"/>
    <w:rsid w:val="471E7F7C"/>
    <w:rsid w:val="485559BC"/>
    <w:rsid w:val="48CD26E3"/>
    <w:rsid w:val="496D09DF"/>
    <w:rsid w:val="4ABF0827"/>
    <w:rsid w:val="4BBB5CCD"/>
    <w:rsid w:val="4DFA480C"/>
    <w:rsid w:val="5060072D"/>
    <w:rsid w:val="507D1EC7"/>
    <w:rsid w:val="541F297F"/>
    <w:rsid w:val="59FB29AF"/>
    <w:rsid w:val="5B3B0D1E"/>
    <w:rsid w:val="5B557525"/>
    <w:rsid w:val="5C165854"/>
    <w:rsid w:val="5D2C1606"/>
    <w:rsid w:val="5D70323F"/>
    <w:rsid w:val="5F6146EB"/>
    <w:rsid w:val="5F8A11C7"/>
    <w:rsid w:val="60FD7728"/>
    <w:rsid w:val="637F1B94"/>
    <w:rsid w:val="64370110"/>
    <w:rsid w:val="64DA77A9"/>
    <w:rsid w:val="67AE693B"/>
    <w:rsid w:val="68F77CCB"/>
    <w:rsid w:val="6935575E"/>
    <w:rsid w:val="6CBC11B2"/>
    <w:rsid w:val="6D6D5995"/>
    <w:rsid w:val="6E7D7FB4"/>
    <w:rsid w:val="6F83245B"/>
    <w:rsid w:val="7229553C"/>
    <w:rsid w:val="74E457A8"/>
    <w:rsid w:val="759871F9"/>
    <w:rsid w:val="75FC6F1D"/>
    <w:rsid w:val="76311976"/>
    <w:rsid w:val="770D005F"/>
    <w:rsid w:val="78782D79"/>
    <w:rsid w:val="78D60E17"/>
    <w:rsid w:val="7BE83755"/>
    <w:rsid w:val="7E427F82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4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12"/>
    <w:link w:val="9"/>
    <w:qFormat/>
    <w:uiPriority w:val="99"/>
    <w:rPr>
      <w:sz w:val="18"/>
      <w:szCs w:val="18"/>
    </w:rPr>
  </w:style>
  <w:style w:type="character" w:customStyle="1" w:styleId="15">
    <w:name w:val="页脚 字符"/>
    <w:basedOn w:val="12"/>
    <w:link w:val="8"/>
    <w:qFormat/>
    <w:uiPriority w:val="99"/>
    <w:rPr>
      <w:sz w:val="18"/>
      <w:szCs w:val="18"/>
    </w:rPr>
  </w:style>
  <w:style w:type="character" w:customStyle="1" w:styleId="16">
    <w:name w:val="批注框文本 字符"/>
    <w:basedOn w:val="12"/>
    <w:link w:val="7"/>
    <w:semiHidden/>
    <w:qFormat/>
    <w:uiPriority w:val="99"/>
    <w:rPr>
      <w:sz w:val="18"/>
      <w:szCs w:val="18"/>
    </w:rPr>
  </w:style>
  <w:style w:type="character" w:customStyle="1" w:styleId="17">
    <w:name w:val="日期 字符"/>
    <w:basedOn w:val="12"/>
    <w:link w:val="6"/>
    <w:semiHidden/>
    <w:qFormat/>
    <w:uiPriority w:val="99"/>
  </w:style>
  <w:style w:type="paragraph" w:customStyle="1" w:styleId="18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25bc86d3-1cd4-43a0-bcb5-6046083ef5fe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59F0AD12</paraID>
      <start>56</start>
      <end>57</end>
      <status>unmodified</status>
      <modifiedWord/>
      <trackRevisions>false</trackRevisions>
    </reviewItem>
    <reviewItem>
      <errorID>68580d1b-4503-470d-94a2-4766424075a7</errorID>
      <errorWord>&gt;</errorWord>
      <group>L1_Format</group>
      <groupName>格式问题</groupName>
      <ability>L2_HalfPunc</ability>
      <abilityName>全半角检查</abilityName>
      <candidateList>
        <item>〉</item>
      </candidateList>
      <explain>文本全半角错误。</explain>
      <paraID>59F0AD12</paraID>
      <start>67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9585E7-73A1-4F18-824C-F35F9CF22A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389</Words>
  <Characters>434</Characters>
  <Lines>3</Lines>
  <Paragraphs>1</Paragraphs>
  <TotalTime>7</TotalTime>
  <ScaleCrop>false</ScaleCrop>
  <LinksUpToDate>false</LinksUpToDate>
  <CharactersWithSpaces>438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_远</cp:lastModifiedBy>
  <cp:lastPrinted>2022-07-26T08:05:00Z</cp:lastPrinted>
  <dcterms:modified xsi:type="dcterms:W3CDTF">2026-11-05T09:10:07Z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9E6EE4FF5A224BC0A62C31A84BE8E9D2_13</vt:lpwstr>
  </property>
  <property fmtid="{D5CDD505-2E9C-101B-9397-08002B2CF9AE}" pid="4" name="KSOTemplateDocerSaveRecord">
    <vt:lpwstr>eyJoZGlkIjoiOGEyNDBjM2IxOTlhY2M4NzZlMjJjZjNhY2U1ZjVjY2QiLCJ1c2VySWQiOiIyOTg1NDAyNjIifQ==</vt:lpwstr>
  </property>
</Properties>
</file>