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BCE1">
      <w:pPr>
        <w:autoSpaceDE w:val="0"/>
        <w:autoSpaceDN w:val="0"/>
        <w:adjustRightInd w:val="0"/>
        <w:spacing w:line="360" w:lineRule="auto"/>
        <w:jc w:val="center"/>
        <w:rPr>
          <w:rFonts w:hint="eastAsia" w:cs="方正小标宋简体" w:asciiTheme="minorEastAsia" w:hAnsiTheme="minorEastAsia"/>
          <w:sz w:val="36"/>
          <w:szCs w:val="36"/>
        </w:rPr>
      </w:pP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昆明和而泰环保工贸有限责任公司设备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采购项目询价比选（比选会）采购</w:t>
      </w:r>
      <w:r>
        <w:rPr>
          <w:rFonts w:hint="eastAsia" w:cs="方正小标宋简体" w:asciiTheme="minorEastAsia" w:hAnsiTheme="minorEastAsia"/>
          <w:sz w:val="36"/>
          <w:szCs w:val="36"/>
        </w:rPr>
        <w:t>结果公示</w:t>
      </w:r>
    </w:p>
    <w:p w14:paraId="1C832A7C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有限责任公司于2026年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日在公司网站发布了《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昆明和而泰环保工贸有限责任公司设备采购项目</w:t>
      </w:r>
      <w:r>
        <w:rPr>
          <w:rFonts w:hint="eastAsia" w:ascii="仿宋" w:hAnsi="仿宋" w:eastAsia="仿宋" w:cs="仿宋_GB2312"/>
          <w:sz w:val="32"/>
          <w:szCs w:val="32"/>
        </w:rPr>
        <w:t>公告》，截至2026年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:00，共有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家单位寄送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文件，响应本次询价比选工作。2026年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日召开了询价比选会，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家单位报价文件密封完好，经评审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单位资质、信誉、年度检测质量考核等均符合本次询价要求，参与比价。现将该项目成交结果公示如下：</w:t>
      </w:r>
    </w:p>
    <w:p w14:paraId="1C87C920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项目名称：昆明和而泰环保工贸有限责任公司设备采购项目</w:t>
      </w:r>
    </w:p>
    <w:p w14:paraId="2E5A8A4D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成交人：昆明恒仕商贸有限公司</w:t>
      </w:r>
    </w:p>
    <w:p w14:paraId="4D68FF55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成交价：含税178890元。</w:t>
      </w:r>
    </w:p>
    <w:p w14:paraId="50B8354E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在此，谨对积极参与本项目询价比选的单位表示由衷感谢！</w:t>
      </w:r>
    </w:p>
    <w:p w14:paraId="010A1EF5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采 购 人：昆明和而泰环保工贸有限责任公司</w:t>
      </w:r>
    </w:p>
    <w:p w14:paraId="302CD941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联 系 人：熊老师</w:t>
      </w:r>
    </w:p>
    <w:p w14:paraId="40CAC429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联系方式：13888944394</w:t>
      </w:r>
    </w:p>
    <w:p w14:paraId="36C2DEB2">
      <w:pPr>
        <w:pStyle w:val="2"/>
        <w:rPr>
          <w:rFonts w:hint="eastAsia"/>
          <w:lang w:val="en-US" w:eastAsia="zh-CN"/>
        </w:rPr>
      </w:pPr>
    </w:p>
    <w:p w14:paraId="57B2D486">
      <w:pPr>
        <w:autoSpaceDE w:val="0"/>
        <w:autoSpaceDN w:val="0"/>
        <w:adjustRightInd w:val="0"/>
        <w:spacing w:line="240" w:lineRule="auto"/>
        <w:ind w:firstLine="3520" w:firstLineChars="11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昆明和而泰环保工贸有限责任公司</w:t>
      </w:r>
    </w:p>
    <w:p w14:paraId="23832634">
      <w:pPr>
        <w:pStyle w:val="2"/>
        <w:rPr>
          <w:rFonts w:hint="eastAsia"/>
          <w:lang w:val="en-US" w:eastAsia="zh-CN"/>
        </w:rPr>
      </w:pPr>
    </w:p>
    <w:p w14:paraId="3E75912B">
      <w:pPr>
        <w:autoSpaceDE w:val="0"/>
        <w:autoSpaceDN w:val="0"/>
        <w:adjustRightInd w:val="0"/>
        <w:spacing w:line="240" w:lineRule="auto"/>
        <w:ind w:firstLine="5760" w:firstLineChars="18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2026年7月21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4CB1A756-EC11-4AEC-8B5D-795E3C1B80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90E236-1522-46E4-8D81-6BE4D9E40A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E0F7FD-F941-4AB7-A023-DC7733458B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647BAB3-A4E0-4DB5-8C3D-66511C52054C}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59A07BB3-9232-46AE-BC47-7B3C6C771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355367A"/>
    <w:rsid w:val="05726DA2"/>
    <w:rsid w:val="06C51027"/>
    <w:rsid w:val="0764271A"/>
    <w:rsid w:val="07AF7E3A"/>
    <w:rsid w:val="08AE6343"/>
    <w:rsid w:val="08C64073"/>
    <w:rsid w:val="0A27235F"/>
    <w:rsid w:val="0D8C75D1"/>
    <w:rsid w:val="0FB1634B"/>
    <w:rsid w:val="10527B02"/>
    <w:rsid w:val="1122342A"/>
    <w:rsid w:val="118D2E06"/>
    <w:rsid w:val="127E3DE4"/>
    <w:rsid w:val="14D35725"/>
    <w:rsid w:val="17795811"/>
    <w:rsid w:val="19223C1B"/>
    <w:rsid w:val="19400014"/>
    <w:rsid w:val="197233CD"/>
    <w:rsid w:val="19BB08C0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3841D23"/>
    <w:rsid w:val="260E79FF"/>
    <w:rsid w:val="26E36D60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6882D07"/>
    <w:rsid w:val="39594570"/>
    <w:rsid w:val="39761392"/>
    <w:rsid w:val="39B863C1"/>
    <w:rsid w:val="3B0D21A6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7723ABC"/>
    <w:rsid w:val="485559BC"/>
    <w:rsid w:val="48CD26E3"/>
    <w:rsid w:val="496D09DF"/>
    <w:rsid w:val="4ABF0827"/>
    <w:rsid w:val="4BBB5CCD"/>
    <w:rsid w:val="4DFA480C"/>
    <w:rsid w:val="507D1EC7"/>
    <w:rsid w:val="541F297F"/>
    <w:rsid w:val="545110D1"/>
    <w:rsid w:val="56885586"/>
    <w:rsid w:val="59FB29AF"/>
    <w:rsid w:val="5A2F7ED4"/>
    <w:rsid w:val="5B1E2CAD"/>
    <w:rsid w:val="5B3B0D1E"/>
    <w:rsid w:val="5B557525"/>
    <w:rsid w:val="5C165854"/>
    <w:rsid w:val="5D2C1606"/>
    <w:rsid w:val="5D70323F"/>
    <w:rsid w:val="5E220D98"/>
    <w:rsid w:val="5F8A11C7"/>
    <w:rsid w:val="5FF0656A"/>
    <w:rsid w:val="60FD7728"/>
    <w:rsid w:val="626B762E"/>
    <w:rsid w:val="637F1B94"/>
    <w:rsid w:val="64370110"/>
    <w:rsid w:val="64DA77A9"/>
    <w:rsid w:val="669E696B"/>
    <w:rsid w:val="67AE693B"/>
    <w:rsid w:val="68F77CCB"/>
    <w:rsid w:val="6935575E"/>
    <w:rsid w:val="6A8E3C52"/>
    <w:rsid w:val="6D6D5995"/>
    <w:rsid w:val="6E7D7FB4"/>
    <w:rsid w:val="6F83245B"/>
    <w:rsid w:val="7229553C"/>
    <w:rsid w:val="734819F2"/>
    <w:rsid w:val="73A95865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335</Words>
  <Characters>369</Characters>
  <Lines>3</Lines>
  <Paragraphs>1</Paragraphs>
  <TotalTime>1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梁幸福</cp:lastModifiedBy>
  <cp:lastPrinted>2022-07-26T08:05:00Z</cp:lastPrinted>
  <dcterms:modified xsi:type="dcterms:W3CDTF">2026-07-22T07:18:28Z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DB287C6A0B0248C08D4CD1F42577754A_13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